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440FF310" w:rsidR="00337879" w:rsidRPr="00C75157" w:rsidRDefault="00C75157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 xml:space="preserve">     </w:t>
      </w: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750A27D" w14:textId="5B04F4AF" w:rsidR="00337879" w:rsidRPr="004C40C5" w:rsidRDefault="00C75157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4C40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басқару</w:t>
      </w: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</w:p>
    <w:p w14:paraId="44D671BD" w14:textId="77777777" w:rsidR="00C75157" w:rsidRPr="004C40C5" w:rsidRDefault="00C75157" w:rsidP="00337879">
      <w:pPr>
        <w:widowControl w:val="0"/>
        <w:spacing w:after="0" w:line="240" w:lineRule="auto"/>
        <w:ind w:right="1673"/>
        <w:jc w:val="center"/>
        <w:rPr>
          <w:rFonts w:ascii="Times New Roman" w:eastAsiaTheme="minorEastAsia" w:hAnsi="Times New Roman"/>
          <w:b/>
          <w:sz w:val="28"/>
          <w:szCs w:val="28"/>
          <w:lang w:val="kk-KZ" w:eastAsia="ru-RU"/>
        </w:rPr>
      </w:pPr>
      <w:r w:rsidRPr="004C40C5">
        <w:rPr>
          <w:rFonts w:ascii="Times New Roman" w:eastAsiaTheme="minorEastAsia" w:hAnsi="Times New Roman"/>
          <w:b/>
          <w:bCs/>
          <w:sz w:val="28"/>
          <w:szCs w:val="28"/>
          <w:lang w:val="kk-KZ" w:eastAsia="ru-RU"/>
        </w:rPr>
        <w:t xml:space="preserve">Сode  </w:t>
      </w:r>
      <w:r w:rsidRPr="004C40C5">
        <w:rPr>
          <w:rFonts w:ascii="Times New Roman" w:eastAsiaTheme="minorEastAsia" w:hAnsi="Times New Roman"/>
          <w:b/>
          <w:sz w:val="28"/>
          <w:szCs w:val="28"/>
          <w:lang w:val="kk-KZ" w:eastAsia="ru-RU"/>
        </w:rPr>
        <w:t>REU 4305</w:t>
      </w:r>
    </w:p>
    <w:p w14:paraId="2056C268" w14:textId="56F30A13" w:rsidR="00337879" w:rsidRPr="004C40C5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1F215A93" w:rsidR="00337879" w:rsidRPr="00D55211" w:rsidRDefault="00C75157" w:rsidP="00C75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</w:t>
      </w:r>
      <w:r w:rsidRPr="000E5A0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Pr="000E5A0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Аймақтық экономика және басқару</w:t>
      </w:r>
      <w:r w:rsidRPr="000E5A0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02E0EE9" w14:textId="36203789" w:rsidR="00337879" w:rsidRPr="00D55211" w:rsidRDefault="00C75157" w:rsidP="00C75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C75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C751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басқару</w:t>
      </w:r>
      <w:r w:rsidRPr="00C75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37879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7009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337879"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337879" w:rsidRPr="00D55211">
        <w:rPr>
          <w:b/>
          <w:bCs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9ACB59A" w14:textId="77777777" w:rsidR="00651137" w:rsidRPr="00651137" w:rsidRDefault="00651137" w:rsidP="00651137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Қазақстанның өндіргіш күштерін аумақтық ұйымдастыру ерекшеліктерін анықтаудың негіздеуді білуі ; </w:t>
      </w:r>
    </w:p>
    <w:p w14:paraId="01BFA041" w14:textId="77777777" w:rsidR="00651137" w:rsidRPr="00651137" w:rsidRDefault="00651137" w:rsidP="00651137">
      <w:pPr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аймақтарының қазіргі әлеуметтік және экономикалық жағдайын талдауды;</w:t>
      </w:r>
    </w:p>
    <w:p w14:paraId="2F737FC8" w14:textId="77777777" w:rsidR="00651137" w:rsidRPr="00651137" w:rsidRDefault="00651137" w:rsidP="00651137">
      <w:pPr>
        <w:numPr>
          <w:ilvl w:val="0"/>
          <w:numId w:val="17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құруды;</w:t>
      </w:r>
    </w:p>
    <w:p w14:paraId="7CF9EEE7" w14:textId="6DDE138E" w:rsidR="00651137" w:rsidRPr="00651137" w:rsidRDefault="00651137" w:rsidP="00651137">
      <w:pPr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аймақтық деңгейде басқару тетіктерін қолдану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ды;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B4EFD32" w14:textId="03766913" w:rsidR="00651137" w:rsidRPr="00651137" w:rsidRDefault="00651137" w:rsidP="00651137">
      <w:pPr>
        <w:numPr>
          <w:ilvl w:val="0"/>
          <w:numId w:val="17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өң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ірлік даму мен өңірлік саясатты қалыптастырудың түрлі факторларын бағала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66E8BB22" w14:textId="1449F446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42CCF22" w14:textId="761343E9" w:rsidR="00651137" w:rsidRDefault="00651137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5325DB4" w14:textId="77777777" w:rsidR="002B4CC1" w:rsidRPr="002B4CC1" w:rsidRDefault="002B4CC1" w:rsidP="002B4CC1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38418E98" w14:textId="77777777" w:rsidR="002B4CC1" w:rsidRPr="002B4CC1" w:rsidRDefault="002B4CC1" w:rsidP="002B4CC1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6082CA5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42A57E19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61E35BD9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6A477AB5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533B5AA7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аймақтық дамытуды  мемлекеттік реттеудің  әдістері</w:t>
      </w:r>
    </w:p>
    <w:p w14:paraId="27119DE6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69E3433D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4E976E53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227046F6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485F18EB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034BC924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0D700E6C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lastRenderedPageBreak/>
        <w:t>Қазақстан Республикасында өңірлер экономикасын дамуын болжау</w:t>
      </w:r>
    </w:p>
    <w:p w14:paraId="1EE5FC63" w14:textId="2E16B37C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</w:t>
      </w:r>
      <w:r w:rsidR="00DD440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басым бағыттары</w:t>
      </w: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D0EFA97" w14:textId="6683CFA2" w:rsidR="004B3812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9C155A3" w14:textId="38FF3B9C" w:rsidR="00C75157" w:rsidRDefault="00C75157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7009F2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7009F2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7009F2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7009F2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7009F2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7009F2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7009F2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7009F2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37879" w:rsidRPr="007009F2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7009F2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7009F2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84E1402" w14:textId="77777777" w:rsidR="007009F2" w:rsidRDefault="007009F2" w:rsidP="007009F2">
      <w:pPr>
        <w:pStyle w:val="a3"/>
        <w:numPr>
          <w:ilvl w:val="0"/>
          <w:numId w:val="18"/>
        </w:numPr>
        <w:spacing w:after="0" w:line="240" w:lineRule="auto"/>
        <w:ind w:left="0"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Тоқаев" Әділетті мемлекет. Біртүтас ұлт. Берекелі  қоғам."-Нұр-Сұлтан, 2022 ж., 1 қыркүйек</w:t>
      </w:r>
    </w:p>
    <w:p w14:paraId="166271B0" w14:textId="77777777" w:rsidR="007009F2" w:rsidRPr="002E47B8" w:rsidRDefault="007009F2" w:rsidP="007009F2">
      <w:pPr>
        <w:pStyle w:val="a3"/>
        <w:numPr>
          <w:ilvl w:val="0"/>
          <w:numId w:val="18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2E47B8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9B0220F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5179155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42F5BB3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7DD9222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960A6D">
        <w:rPr>
          <w:lang w:val="kk-KZ"/>
        </w:rPr>
        <w:t xml:space="preserve">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7A3BED5A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Алексеев И.А., Адамоков Б.Б., Белявский Д.С. Муниципальное управление и местное самоуправление -М.: ИНФРА-М, 2019-353 с.</w:t>
      </w:r>
    </w:p>
    <w:p w14:paraId="680D8F14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Бабун Р.В. Организация местного самоуправления-М.: КноРус, 2019-274 с.</w:t>
      </w:r>
    </w:p>
    <w:p w14:paraId="6B36D5FE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31BC6869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Борциц И.Н. Система госдарственного и муниципиального управления -М.: Дело, 2019-1056 с.</w:t>
      </w:r>
    </w:p>
    <w:p w14:paraId="23FE56CB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Бурлаков Л.Н. Мемлекеттік және жергілікті басқару- Алматы: CyberSmith, 2019-324 б.</w:t>
      </w:r>
    </w:p>
    <w:p w14:paraId="6F546AA2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12. Васильев В.П., Деханова  М.Г., Холоденко Ю.А. Государственное и муниципальное управление -М.: Юрайт, 2021-307 с</w:t>
      </w:r>
    </w:p>
    <w:p w14:paraId="148BAE3C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.</w:t>
      </w:r>
    </w:p>
    <w:p w14:paraId="4DA7DE21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14. Зандер Е.В., Лобкова Е.В., Лобков К.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ЛитРЕс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301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3C0189E1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Иванченко О.С., Воденко К.В., Иващенко С.А.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Феникс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80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22135A2D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16.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Купряшин Г.Л. Основы государственного и муниципиального управления- М.: Юрайт, 2019-500 с.</w:t>
      </w:r>
    </w:p>
    <w:p w14:paraId="5B77373A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17.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Липски  С.А.  Основы государственного и муниципиального управления- М.: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Кнорус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, 20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-248 с.</w:t>
      </w:r>
    </w:p>
    <w:p w14:paraId="078EA5D5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18.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Маркварт Э., Петухов Р.В., Иванова К. А. Институциональные основы местного самоуправления- М.: Проспект, 2019-344 с.</w:t>
      </w:r>
    </w:p>
    <w:p w14:paraId="067C963A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19.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749BEB3C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20.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Нұртазин М.С. Қазақстандағы жергілікті мемлекеттік басқару және мемлекеттік қызмет жүйелері -Алматы : Бастау, 2016-256 б.</w:t>
      </w:r>
    </w:p>
    <w:p w14:paraId="1C9C5788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21. </w:t>
      </w:r>
      <w:r w:rsidRPr="007A630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Понкин И.В. Теория государственного управления -М.: Инфра-М, 2021-529 с.</w:t>
      </w:r>
    </w:p>
    <w:p w14:paraId="34D6C443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22.  Прудников А.С. Местное управление в зарубежных странах -М.: ЛитРес, 2022-272 с.</w:t>
      </w:r>
    </w:p>
    <w:p w14:paraId="2E341F99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23.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Рой А.М. Основы государственного и муниципиального управления-Санкт-Перетург: Питер,  2019-432 с.</w:t>
      </w:r>
    </w:p>
    <w:p w14:paraId="20AD0195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Станислав Липски: Основы государственного и муниципального управления-М.: КноРус, 2021-248 с.</w:t>
      </w:r>
    </w:p>
    <w:p w14:paraId="2822722B" w14:textId="77777777" w:rsidR="007009F2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25. Тараканов А.В., Скринченко Б.Л. 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Основы государственного и муниципального управления-М.: КноРус,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341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с.</w:t>
      </w:r>
    </w:p>
    <w:p w14:paraId="4C82A892" w14:textId="77777777" w:rsidR="007009F2" w:rsidRPr="00DD4B8A" w:rsidRDefault="007009F2" w:rsidP="007009F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26. </w:t>
      </w:r>
      <w:r w:rsidRPr="00DD4B8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4B89D7C8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27.</w:t>
      </w:r>
      <w:r w:rsidRPr="00960A6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Чихладзе А.А., Ларичева Е.Н. - Местное самоуправление в единой системе публичной власти-- М.: ЮНИТИ-ДАНА, 2020. - с. 343.</w:t>
      </w:r>
    </w:p>
    <w:p w14:paraId="0227FF55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537B1407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33BC3A92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71FBE57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7D5FE7F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79147BE" w14:textId="77777777" w:rsidR="007009F2" w:rsidRPr="006D154A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B7A3CBC" w14:textId="77777777" w:rsidR="007009F2" w:rsidRPr="00960A6D" w:rsidRDefault="007009F2" w:rsidP="007009F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D154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B78C3AD" w14:textId="77777777" w:rsidR="007009F2" w:rsidRDefault="007009F2" w:rsidP="007009F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52F79359" w14:textId="77777777" w:rsidR="007009F2" w:rsidRDefault="007009F2" w:rsidP="007009F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EDC8C74" w14:textId="77777777" w:rsidR="007009F2" w:rsidRPr="001C52BF" w:rsidRDefault="007009F2" w:rsidP="007009F2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6E053726" w14:textId="77777777" w:rsidR="007009F2" w:rsidRPr="006641ED" w:rsidRDefault="007009F2" w:rsidP="007009F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6641ED"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59219421" w14:textId="77777777" w:rsidR="007009F2" w:rsidRPr="006641ED" w:rsidRDefault="007009F2" w:rsidP="007009F2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 xml:space="preserve">2.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https://adilet.zan.kz › kaz</w:t>
      </w:r>
    </w:p>
    <w:p w14:paraId="783CA268" w14:textId="77777777" w:rsidR="007009F2" w:rsidRPr="008A5A72" w:rsidRDefault="007009F2" w:rsidP="007009F2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C52BF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8A5A72">
        <w:rPr>
          <w:lang w:val="en-US"/>
        </w:rPr>
        <w:t xml:space="preserve"> </w:t>
      </w:r>
      <w:r w:rsidRPr="006641E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0488FB9A" w14:textId="0C55478A" w:rsidR="000956B4" w:rsidRPr="00F86B6D" w:rsidRDefault="000956B4" w:rsidP="00C751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628E544" w14:textId="77777777" w:rsidR="000956B4" w:rsidRPr="00EC4871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F01C86" w14:textId="77777777" w:rsidR="000956B4" w:rsidRPr="00EC4871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kk-KZ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952E3"/>
    <w:multiLevelType w:val="hybridMultilevel"/>
    <w:tmpl w:val="0302B078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8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4"/>
  </w:num>
  <w:num w:numId="5" w16cid:durableId="2071808095">
    <w:abstractNumId w:val="15"/>
  </w:num>
  <w:num w:numId="6" w16cid:durableId="1884705322">
    <w:abstractNumId w:val="3"/>
  </w:num>
  <w:num w:numId="7" w16cid:durableId="2035959449">
    <w:abstractNumId w:val="12"/>
  </w:num>
  <w:num w:numId="8" w16cid:durableId="1881476086">
    <w:abstractNumId w:val="4"/>
  </w:num>
  <w:num w:numId="9" w16cid:durableId="1746872923">
    <w:abstractNumId w:val="6"/>
  </w:num>
  <w:num w:numId="10" w16cid:durableId="1498155116">
    <w:abstractNumId w:val="11"/>
  </w:num>
  <w:num w:numId="11" w16cid:durableId="72558089">
    <w:abstractNumId w:val="16"/>
  </w:num>
  <w:num w:numId="12" w16cid:durableId="1944728377">
    <w:abstractNumId w:val="7"/>
  </w:num>
  <w:num w:numId="13" w16cid:durableId="571819596">
    <w:abstractNumId w:val="13"/>
  </w:num>
  <w:num w:numId="14" w16cid:durableId="4289248">
    <w:abstractNumId w:val="2"/>
  </w:num>
  <w:num w:numId="15" w16cid:durableId="413016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1920914">
    <w:abstractNumId w:val="5"/>
  </w:num>
  <w:num w:numId="17" w16cid:durableId="1726827891">
    <w:abstractNumId w:val="9"/>
  </w:num>
  <w:num w:numId="18" w16cid:durableId="19086102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2B4CC1"/>
    <w:rsid w:val="00337879"/>
    <w:rsid w:val="003F1A60"/>
    <w:rsid w:val="00446C23"/>
    <w:rsid w:val="00474A1A"/>
    <w:rsid w:val="004B3812"/>
    <w:rsid w:val="004C40C5"/>
    <w:rsid w:val="004E48AC"/>
    <w:rsid w:val="004F2265"/>
    <w:rsid w:val="00507B22"/>
    <w:rsid w:val="00564E1D"/>
    <w:rsid w:val="00651137"/>
    <w:rsid w:val="00656C24"/>
    <w:rsid w:val="007009F2"/>
    <w:rsid w:val="00715AE7"/>
    <w:rsid w:val="00793212"/>
    <w:rsid w:val="008A0768"/>
    <w:rsid w:val="00A33094"/>
    <w:rsid w:val="00A91644"/>
    <w:rsid w:val="00B625AC"/>
    <w:rsid w:val="00B70357"/>
    <w:rsid w:val="00BE6A80"/>
    <w:rsid w:val="00C75157"/>
    <w:rsid w:val="00C90E96"/>
    <w:rsid w:val="00CF7872"/>
    <w:rsid w:val="00D34FF2"/>
    <w:rsid w:val="00D55211"/>
    <w:rsid w:val="00DD4404"/>
    <w:rsid w:val="00DD47D5"/>
    <w:rsid w:val="00E70385"/>
    <w:rsid w:val="00EC4871"/>
    <w:rsid w:val="00F8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F86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33</cp:revision>
  <dcterms:created xsi:type="dcterms:W3CDTF">2021-01-26T15:46:00Z</dcterms:created>
  <dcterms:modified xsi:type="dcterms:W3CDTF">2022-09-15T11:53:00Z</dcterms:modified>
</cp:coreProperties>
</file>